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D3A8F">
        <w:rPr>
          <w:rFonts w:ascii="Times New Roman" w:hAnsi="Times New Roman" w:cs="Times New Roman"/>
          <w:sz w:val="24"/>
          <w:szCs w:val="24"/>
        </w:rPr>
        <w:t>20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D3A8F">
        <w:rPr>
          <w:rFonts w:ascii="Times New Roman" w:hAnsi="Times New Roman" w:cs="Times New Roman"/>
          <w:sz w:val="24"/>
          <w:szCs w:val="24"/>
        </w:rPr>
        <w:t>752,9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D3A8F">
        <w:rPr>
          <w:rFonts w:ascii="Times New Roman" w:hAnsi="Times New Roman" w:cs="Times New Roman"/>
          <w:sz w:val="24"/>
          <w:szCs w:val="24"/>
        </w:rPr>
        <w:t>5156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D2B9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8067A"/>
    <w:rsid w:val="009819BD"/>
    <w:rsid w:val="009B0DEA"/>
    <w:rsid w:val="009C3C6E"/>
    <w:rsid w:val="009F03C8"/>
    <w:rsid w:val="00A020A4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2022-06-22T04:17:00Z</dcterms:created>
  <dcterms:modified xsi:type="dcterms:W3CDTF">2022-06-22T04:18:00Z</dcterms:modified>
</cp:coreProperties>
</file>